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pStyle w:val="paragraph"/>
        <w:jc w:val="center"/>
        <w:ind w:right="930"/>
        <w:rPr>
          <w:sz w:val="32.0"/>
          <w:szCs w:val="32.0"/>
          <w:rFonts w:ascii="Georgia" w:hAnsi="Georgia"/>
        </w:rPr>
      </w:pPr>
      <w:r>
        <w:rPr>
          <w:color w:val="0000FF"/>
          <w:rFonts w:ascii="Times New Roman"/>
          <w:lang w:bidi="ar-sa"/>
        </w:rPr>
        <w:drawing>
          <wp:inline distT="0" distR="0" distL="0" distB="0">
            <wp:extent cy="639092" cx="723900"/>
            <wp:effectExtent r="0" l="0" b="8890" t="0"/>
            <wp:docPr name="irc_mi" id="1" descr="https://kannikskoleavis.files.wordpress.com/2015/09/alltid-beredt-n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irc_mi" id="0" descr="https://kannikskoleavis.files.wordpress.com/2015/09/alltid-beredt-nsf.jpg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663395" cx="75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.0"/>
          <w:szCs w:val="32.0"/>
          <w:rFonts w:ascii="Georgia" w:hAnsi="Georgia"/>
          <w:lang w:bidi="ar-sa"/>
        </w:rPr>
        <w:t xml:space="preserve">OVERNATTINGSTUR 14-15 okt. </w:t>
        <w:tab/>
      </w:r>
      <w:r>
        <w:rPr>
          <w:color w:val="0000FF"/>
          <w:rFonts w:ascii="Times New Roman"/>
          <w:lang w:bidi="ar-sa"/>
        </w:rPr>
        <w:drawing>
          <wp:inline distT="0" distR="0" distL="0" distB="0">
            <wp:extent cy="639092" cx="723900"/>
            <wp:effectExtent r="0" l="0" b="8890" t="0"/>
            <wp:docPr name="irc_mi" id="2" descr="https://kannikskoleavis.files.wordpress.com/2015/09/alltid-beredt-n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irc_mi" id="0" descr="https://kannikskoleavis.files.wordpress.com/2015/09/alltid-beredt-nsf.jpg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663395" cx="75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aragraph"/>
        <w:ind w:right="930"/>
        <w:rPr>
          <w:b w:val="1"/>
          <w:i w:val="1"/>
          <w:sz w:val="32.0"/>
          <w:szCs w:val="32.0"/>
          <w:color w:val="4F81BD"/>
          <w:rFonts w:ascii="Georgia" w:cs="Segoe UI" w:hAnsi="Georgia"/>
        </w:rPr>
      </w:pPr>
    </w:p>
    <w:p>
      <w:pPr>
        <w:jc w:val="center"/>
        <w:rPr>
          <w:sz w:val="32.0"/>
          <w:szCs w:val="32.0"/>
          <w:rFonts w:ascii="Georgia" w:hAnsi="Georgia"/>
        </w:rPr>
      </w:pPr>
      <w:r>
        <w:rPr>
          <w:sz w:val="32.0"/>
          <w:szCs w:val="32.0"/>
          <w:rFonts w:ascii="Georgia" w:hAnsi="Georgia"/>
          <w:lang w:bidi="ar-sa"/>
        </w:rPr>
        <w:t>Småspeidersamling til Torp</w:t>
      </w:r>
    </w:p>
    <w:p>
      <w:pPr>
        <w:rPr>
          <w:b w:val="1"/>
          <w:sz w:val="28.0"/>
          <w:szCs w:val="28.0"/>
          <w:rFonts w:ascii="Georgia" w:hAnsi="Georgia"/>
        </w:rPr>
      </w:pPr>
    </w:p>
    <w:p>
      <w:pPr>
        <w:rPr>
          <w:rFonts w:ascii="Georgia" w:hAnsi="Georgia"/>
        </w:rPr>
      </w:pPr>
      <w:r>
        <w:rPr>
          <w:b w:val="1"/>
          <w:sz w:val="24.0"/>
          <w:szCs w:val="24.0"/>
          <w:rFonts w:ascii="Georgia" w:hAnsi="Georgia"/>
          <w:lang w:bidi="ar-sa"/>
        </w:rPr>
        <w:t>Frammøte:</w:t>
      </w:r>
      <w:r>
        <w:rPr>
          <w:sz w:val="28.0"/>
          <w:szCs w:val="28.0"/>
          <w:rFonts w:ascii="Georgia" w:hAnsi="Georgia"/>
          <w:lang w:bidi="ar-sa"/>
        </w:rPr>
        <w:t xml:space="preserve"> </w:t>
      </w:r>
      <w:r>
        <w:rPr>
          <w:rFonts w:ascii="Georgia" w:hAnsi="Georgia"/>
          <w:lang w:bidi="ar-sa"/>
        </w:rPr>
        <w:t>Fredag 14.okt  kl 1800 i Bøleveien 52</w:t>
      </w:r>
    </w:p>
    <w:p>
      <w:r>
        <w:rPr>
          <w:rFonts w:ascii="Georgia" w:hAnsi="Georgia"/>
          <w:lang w:bidi="ar-sa"/>
        </w:rPr>
      </w:r>
    </w:p>
    <w:tbl>
      <w:tblPr>
        <w:tblStyle w:val="Tabellrutenett"/>
        <w:tblpPr w:leftFromText="141" w:rightFromText="141" w:vertAnchor="text" w:horzAnchor="page" w:tblpX="7516" w:tblpY="21"/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3631"/>
      </w:tblGrid>
      <w:tr>
        <w:trPr>
          <w:trHeight w:val="5898"/>
        </w:trPr>
        <w:tc>
          <w:tcPr>
            <w:tcW w:w="3631" w:type="dxa"/>
            <w:tcBorders/>
            <w:vAlign w:val="top"/>
          </w:tcPr>
          <w:p>
            <w:pPr>
              <w:rPr>
                <w:b w:val="1"/>
                <w:i w:val="1"/>
                <w:sz w:val="36.0"/>
                <w:szCs w:val="36.0"/>
                <w:rFonts w:ascii="Georgia" w:hAnsi="Georgia"/>
              </w:rPr>
            </w:pPr>
            <w:r>
              <w:rPr>
                <w:b w:val="1"/>
                <w:i w:val="1"/>
                <w:sz w:val="36.0"/>
                <w:szCs w:val="36.0"/>
                <w:rFonts w:ascii="Georgia" w:hAnsi="Georgia"/>
                <w:lang w:bidi="ar-sa"/>
              </w:rPr>
              <w:t>Dagstur</w:t>
            </w:r>
          </w:p>
          <w:p>
            <w:pPr>
              <w:rPr>
                <w:rFonts w:ascii="Georgia" w:hAnsi="Georgia"/>
              </w:rPr>
            </w:pPr>
          </w:p>
          <w:p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bidi="ar-sa"/>
              </w:rPr>
              <w:t>Hvis din speider ikke vil overnatte er det helt greit å komme på lørdag.</w:t>
            </w:r>
          </w:p>
          <w:p>
            <w:pPr>
              <w:rPr>
                <w:rFonts w:ascii="Georgia" w:hAnsi="Georgia"/>
              </w:rPr>
            </w:pPr>
          </w:p>
          <w:p>
            <w:pPr>
              <w:rPr>
                <w:rFonts w:ascii="Georgia" w:hAnsi="Georgia"/>
              </w:rPr>
            </w:pPr>
            <w:r>
              <w:rPr>
                <w:b w:val="1"/>
                <w:i w:val="1"/>
                <w:sz w:val="28.0"/>
                <w:szCs w:val="28.0"/>
                <w:rFonts w:ascii="Georgia" w:hAnsi="Georgia"/>
                <w:lang w:bidi="ar-sa"/>
              </w:rPr>
              <w:t>Oppmøte:</w:t>
            </w:r>
            <w:r>
              <w:rPr>
                <w:rFonts w:ascii="Georgia" w:hAnsi="Georgia"/>
                <w:lang w:bidi="ar-sa"/>
              </w:rPr>
              <w:t xml:space="preserve"> Bøleveien 52 kl 09.00</w:t>
            </w:r>
          </w:p>
          <w:p>
            <w:pPr>
              <w:rPr>
                <w:rFonts w:ascii="Georgia" w:hAnsi="Georgia"/>
              </w:rPr>
            </w:pPr>
          </w:p>
          <w:p>
            <w:pPr>
              <w:rPr>
                <w:rFonts w:ascii="Georgia" w:hAnsi="Georgia"/>
              </w:rPr>
            </w:pPr>
            <w:r>
              <w:rPr>
                <w:b w:val="1"/>
                <w:i w:val="1"/>
                <w:sz w:val="28.0"/>
                <w:szCs w:val="28.0"/>
                <w:rFonts w:ascii="Georgia" w:hAnsi="Georgia"/>
                <w:lang w:bidi="ar-sa"/>
              </w:rPr>
              <w:t>Ta med:</w:t>
            </w:r>
            <w:r>
              <w:rPr>
                <w:rFonts w:ascii="Georgia" w:hAnsi="Georgia"/>
                <w:lang w:bidi="ar-sa"/>
              </w:rPr>
              <w:t xml:space="preserve"> Dagstursekk med matpakke, drikkeflaske og sitteplate</w:t>
            </w:r>
          </w:p>
          <w:p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bidi="ar-sa"/>
              </w:rPr>
            </w:r>
          </w:p>
          <w:p>
            <w:pPr>
              <w:rPr>
                <w:rFonts w:ascii="Georgia" w:hAnsi="Georgia"/>
              </w:rPr>
            </w:pPr>
          </w:p>
          <w:p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bidi="ar-sa"/>
              </w:rPr>
              <w:t>Klær etter været (regntøy, støvler, ullgenser, ekstra skift)</w:t>
            </w:r>
          </w:p>
          <w:p>
            <w:pPr>
              <w:rPr>
                <w:rFonts w:ascii="Georgia" w:hAnsi="Georgia"/>
              </w:rPr>
            </w:pPr>
          </w:p>
          <w:p>
            <w:r>
              <w:rPr>
                <w:b w:val="1"/>
                <w:i w:val="1"/>
                <w:sz w:val="28.0"/>
                <w:szCs w:val="28.0"/>
                <w:rFonts w:ascii="Georgia" w:hAnsi="Georgia"/>
                <w:lang w:bidi="ar-sa"/>
              </w:rPr>
              <w:t>Pris: 50kr</w:t>
            </w:r>
            <w:r>
              <w:rPr>
                <w:rFonts w:ascii="Georgia" w:hAnsi="Georgia"/>
                <w:lang w:bidi="ar-sa"/>
              </w:rPr>
              <w:t xml:space="preserve"> i en konvolutt med navn på.</w:t>
            </w:r>
          </w:p>
        </w:tc>
      </w:tr>
    </w:tbl>
    <w:p/>
    <w:p>
      <w:pPr>
        <w:rPr>
          <w:b w:val="1"/>
          <w:sz w:val="28.0"/>
          <w:szCs w:val="28.0"/>
          <w:rFonts w:ascii="Georgia" w:hAnsi="Georgia"/>
        </w:rPr>
      </w:pPr>
    </w:p>
    <w:p>
      <w:pPr>
        <w:rPr>
          <w:b w:val="1"/>
          <w:sz w:val="28.0"/>
          <w:szCs w:val="28.0"/>
          <w:rFonts w:ascii="Georgia" w:hAnsi="Georgia"/>
        </w:rPr>
      </w:pPr>
      <w:r>
        <w:rPr>
          <w:b w:val="1"/>
          <w:sz w:val="24.0"/>
          <w:szCs w:val="24.0"/>
          <w:rFonts w:ascii="Georgia" w:hAnsi="Georgia"/>
          <w:lang w:bidi="ar-sa"/>
        </w:rPr>
        <w:t>Overnatting:</w:t>
      </w:r>
      <w:r>
        <w:rPr>
          <w:b w:val="1"/>
          <w:sz w:val="28.0"/>
          <w:szCs w:val="28.0"/>
          <w:rFonts w:ascii="Georgia" w:hAnsi="Georgia"/>
          <w:lang w:bidi="ar-sa"/>
        </w:rPr>
        <w:t xml:space="preserve"> </w:t>
      </w:r>
      <w:r>
        <w:rPr>
          <w:rFonts w:ascii="Georgia" w:hAnsi="Georgia"/>
          <w:lang w:bidi="ar-sa"/>
        </w:rPr>
        <w:t xml:space="preserve">Vi skal ligge i gapahuk og hele turen vil foregå ute. </w:t>
      </w:r>
    </w:p>
    <w:p>
      <w:pPr>
        <w:rPr>
          <w:b w:val="1"/>
          <w:sz w:val="24.0"/>
          <w:szCs w:val="24.0"/>
          <w:rFonts w:ascii="Georgia" w:hAnsi="Georgia"/>
        </w:rPr>
      </w:pPr>
    </w:p>
    <w:p>
      <w:pPr>
        <w:rPr>
          <w:b w:val="1"/>
          <w:sz w:val="24.0"/>
          <w:szCs w:val="24.0"/>
          <w:rFonts w:ascii="Georgia" w:hAnsi="Georgia"/>
        </w:rPr>
      </w:pPr>
      <w:r>
        <w:rPr>
          <w:b w:val="1"/>
          <w:sz w:val="24.0"/>
          <w:szCs w:val="24.0"/>
          <w:rFonts w:ascii="Georgia" w:hAnsi="Georgia"/>
          <w:lang w:bidi="ar-sa"/>
        </w:rPr>
        <w:t xml:space="preserve">Ta med:  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•Sovepose, liggeunderlag                                                         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•Regnjakke, regnbukse, gummistøvler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•Toalettsaker, myggmiddel, undertøyskift, pysjamas 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•Ute jakke, tykk genser, sokker, strømper, ekstra bukse, lue, votter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•sitteplate, speiderkniv (for de som har), drikkeflaske, lommelykt (husk batterier)                                                                                                   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</w:r>
    </w:p>
    <w:p>
      <w:pPr>
        <w:rPr>
          <w:rFonts w:ascii="Georgia" w:hAnsi="Georgia"/>
        </w:rPr>
      </w:pPr>
    </w:p>
    <w:p>
      <w:pPr>
        <w:rPr>
          <w:rFonts w:ascii="Georgia" w:hAnsi="Georgia"/>
        </w:rPr>
      </w:pPr>
      <w:r>
        <w:rPr>
          <w:b w:val="1"/>
          <w:rFonts w:ascii="Georgia" w:hAnsi="Georgia"/>
          <w:lang w:bidi="ar-sa"/>
        </w:rPr>
        <w:t>PAKK I SEKK, IKKE I PLASTPOSER</w:t>
      </w:r>
      <w:r>
        <w:rPr>
          <w:rFonts w:ascii="Georgia" w:hAnsi="Georgia"/>
          <w:lang w:bidi="ar-sa"/>
        </w:rPr>
        <w:t xml:space="preserve">! </w:t>
      </w:r>
    </w:p>
    <w:p>
      <w:pPr>
        <w:rPr>
          <w:rFonts w:ascii="Georgia" w:hAnsi="Georgia"/>
        </w:rPr>
      </w:pPr>
    </w:p>
    <w:p>
      <w:pPr>
        <w:rPr>
          <w:rFonts w:ascii="Georgia" w:hAnsi="Georgia"/>
        </w:rPr>
      </w:pPr>
      <w:r>
        <w:rPr>
          <w:b w:val="1"/>
          <w:sz w:val="24.0"/>
          <w:szCs w:val="24.0"/>
          <w:rFonts w:ascii="Georgia" w:hAnsi="Georgia"/>
          <w:lang w:bidi="ar-sa"/>
        </w:rPr>
        <w:t>Mat:</w:t>
      </w:r>
      <w:r>
        <w:rPr>
          <w:rFonts w:ascii="Georgia" w:hAnsi="Georgia"/>
          <w:lang w:bidi="ar-sa"/>
        </w:rPr>
        <w:t xml:space="preserve"> Du skal ikke ha med mat! Litt snop til kveldskosen rundt bålet kan du godt ta med. </w:t>
      </w:r>
    </w:p>
    <w:p>
      <w:pPr>
        <w:rPr>
          <w:rFonts w:ascii="Georgia" w:hAnsi="Georgia"/>
        </w:rPr>
      </w:pPr>
      <w:r>
        <w:rPr>
          <w:b w:val="1"/>
          <w:sz w:val="24.0"/>
          <w:szCs w:val="24.0"/>
          <w:rFonts w:ascii="Georgia" w:hAnsi="Georgia"/>
          <w:lang w:bidi="ar-sa"/>
        </w:rPr>
        <w:t>Pris:</w:t>
      </w:r>
      <w:r>
        <w:rPr>
          <w:rFonts w:ascii="Georgia" w:hAnsi="Georgia"/>
          <w:lang w:bidi="ar-sa"/>
        </w:rPr>
        <w:t xml:space="preserve"> Kr 150 pr pers. Dette dekker mat og drikke hele turen.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Legg  pengene  i en konvolutt med navnet ditt på og lever den når du kommer. </w:t>
      </w:r>
    </w:p>
    <w:p>
      <w:pPr>
        <w:rPr>
          <w:rFonts w:ascii="Georgia" w:hAnsi="Georgia"/>
        </w:rPr>
      </w:pP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 xml:space="preserve">Hjemreise: Lørdag kl 13.00 </w:t>
      </w:r>
    </w:p>
    <w:p>
      <w:pPr>
        <w:rPr>
          <w:rFonts w:ascii="Georgia" w:hAnsi="Georgia"/>
        </w:rPr>
      </w:pPr>
      <w:r>
        <w:rPr>
          <w:rFonts w:ascii="Georgia" w:hAnsi="Georgia"/>
          <w:lang w:bidi="ar-sa"/>
        </w:rPr>
        <w:t>Påmelding ring/sms til Christine Tlf 95 01 28 02 innen torsdag 13.okt kl 21.00</w:t>
      </w:r>
    </w:p>
    <w:p>
      <w:r>
        <w:rPr>
          <w:rFonts w:ascii="Calibri"/>
          <w:lang w:bidi="ar-sa"/>
        </w:rPr>
        <w:t xml:space="preserve">Ved evt. Allergier vennligst informer om dette ved påmelding </w:t>
      </w:r>
    </w:p>
    <w:sectPr>
      <w:pgSz w:w="11906" w:h="16838" w:orient="portrait"/>
      <w:pgMar w:bottom="1417" w:top="1417" w:right="1417" w:left="1417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notTrueType w:val="tru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notTrueType w:val="tru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notTrueType w:val="tru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F"/>
    <w:rsid w:val="000A138B"/>
    <w:rsid w:val="00136061"/>
    <w:rsid w:val="002B0481"/>
    <w:rsid w:val="00343444"/>
    <w:rsid w:val="0044687F"/>
    <w:rsid w:val="0056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CE9F2-FF50-4DEF-B0F3-D4C15D27F2BC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nb-no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</w:style>
  <w:style w:type="table" w:default="1" w:styleId="Vanligtabel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Ingenliste">
    <w:name w:val="No List"/>
    <w:uiPriority w:val="99"/>
  </w:style>
  <w:style w:type="paragraph" w:customStyle="1" w:styleId="paragraph">
    <w:name w:val="paragraph"/>
    <w:basedOn w:val="Normal"/>
    <w:rPr>
      <w:sz w:val="24.0"/>
      <w:szCs w:val="24.0"/>
      <w:rFonts w:ascii="Times New Roman" w:cs="Times New Roman" w:eastAsia="Times New Roman" w:hAnsi="Times New Roman"/>
      <w:lang w:eastAsia="nb-no"/>
    </w:rPr>
    <w:pPr>
      <w:spacing w:after="0" w:line="240" w:lineRule="auto"/>
      <w:rPr>
        <w:sz w:val="24.0"/>
        <w:szCs w:val="24.0"/>
        <w:rFonts w:ascii="Times New Roman" w:cs="Times New Roman" w:eastAsia="Times New Roman" w:hAnsi="Times New Roman"/>
        <w:lang w:eastAsia="nb-no"/>
      </w:rPr>
    </w:p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W w:w="0" w:type="nil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7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4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4404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24183804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2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9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26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06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1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2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25391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212507658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6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8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9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93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55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92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923852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273322688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4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00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74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8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65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31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6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02204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685908978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98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23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43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4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66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no/url?sa=i&amp;rct=j&amp;q=&amp;esrc=s&amp;source=images&amp;cd=&amp;cad=rja&amp;uact=8&amp;ved=0ahUKEwjP8NX2svnLAhVIXiwKHVYnA5cQjRwIBw&amp;url=https://kannikskoleavis.wordpress.com/2015/09/18/speidere-i-norge/&amp;psig=AFQjCNGHy8kyX3sCKseBNN-s1FML9TsCrA&amp;ust=146001095153999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Hertz Tønsberg DT</dc:creator>
  <cp:keywords/>
  <dc:description/>
  <cp:lastModifiedBy>Hertz Tønsberg DT</cp:lastModifiedBy>
  <cp:revision>2</cp:revision>
  <dcterms:created xsi:type="dcterms:W3CDTF">2016-04-06T06:33:00Z</dcterms:created>
  <dcterms:modified xsi:type="dcterms:W3CDTF">2016-04-06T09:09:00Z</dcterms:modified>
</cp:coreProperties>
</file>